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646"/>
      </w:tblGrid>
      <w:tr w:rsidR="00025074" w14:paraId="0E7CA0E9" w14:textId="77777777" w:rsidTr="00F36C91">
        <w:trPr>
          <w:trHeight w:hRule="exact" w:val="79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72D91EB9" w14:textId="77777777" w:rsidR="00025074" w:rsidRPr="009F598E" w:rsidRDefault="00A44C78" w:rsidP="002339D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CB1F7B" wp14:editId="3083926B">
                      <wp:simplePos x="0" y="0"/>
                      <wp:positionH relativeFrom="column">
                        <wp:posOffset>4863465</wp:posOffset>
                      </wp:positionH>
                      <wp:positionV relativeFrom="paragraph">
                        <wp:posOffset>50800</wp:posOffset>
                      </wp:positionV>
                      <wp:extent cx="1847850" cy="352425"/>
                      <wp:effectExtent l="0" t="0" r="0" b="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3524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00A9DFE1" w14:textId="77777777" w:rsidR="00025074" w:rsidRPr="002A140D" w:rsidRDefault="00025074" w:rsidP="00025074">
                                  <w:pPr>
                                    <w:spacing w:after="0"/>
                                    <w:jc w:val="center"/>
                                    <w:rPr>
                                      <w:rFonts w:ascii="Segoe UI Semibold" w:hAnsi="Segoe UI Semibold"/>
                                      <w:sz w:val="32"/>
                                      <w:szCs w:val="32"/>
                                    </w:rPr>
                                  </w:pP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ACTA DE C</w:t>
                                  </w:r>
                                  <w:r w:rsidR="00A44C78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. C. P.</w:t>
                                  </w:r>
                                </w:p>
                              </w:txbxContent>
                            </wps:txbx>
                            <wps:bodyPr wrap="square" lIns="36000" rIns="3600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CB1F7B" id="Rectángulo 7" o:spid="_x0000_s1026" style="position:absolute;left:0;text-align:left;margin-left:382.95pt;margin-top:4pt;width:145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" filled="f" stroked="f">
                      <v:textbox inset="1mm,,1mm">
                        <w:txbxContent>
                          <w:p w14:paraId="00A9DFE1" w14:textId="77777777" w:rsidR="00025074" w:rsidRPr="002A140D" w:rsidRDefault="00025074" w:rsidP="00025074">
                            <w:pPr>
                              <w:spacing w:after="0"/>
                              <w:jc w:val="center"/>
                              <w:rPr>
                                <w:rFonts w:ascii="Segoe UI Semibold" w:hAnsi="Segoe UI Semibold"/>
                                <w:sz w:val="32"/>
                                <w:szCs w:val="32"/>
                              </w:rPr>
                            </w:pP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ACTA DE C</w:t>
                            </w:r>
                            <w:r w:rsidR="00A44C78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. C. P.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 wp14:anchorId="4294D974" wp14:editId="63671506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87630</wp:posOffset>
                  </wp:positionV>
                  <wp:extent cx="2537460" cy="282575"/>
                  <wp:effectExtent l="0" t="0" r="0" b="3175"/>
                  <wp:wrapNone/>
                  <wp:docPr id="4" name="Imagen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 preferRelativeResize="0">
                            <a:picLocks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28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A140D" w:rsidRPr="0091540F">
              <w:rPr>
                <w:noProof/>
                <w:lang w:eastAsia="es-ES"/>
              </w:rPr>
              <w:drawing>
                <wp:anchor distT="0" distB="0" distL="114300" distR="114300" simplePos="0" relativeHeight="251665408" behindDoc="0" locked="0" layoutInCell="1" allowOverlap="1" wp14:anchorId="049E77E0" wp14:editId="4E69870B">
                  <wp:simplePos x="0" y="0"/>
                  <wp:positionH relativeFrom="column">
                    <wp:posOffset>3409315</wp:posOffset>
                  </wp:positionH>
                  <wp:positionV relativeFrom="paragraph">
                    <wp:posOffset>-5080</wp:posOffset>
                  </wp:positionV>
                  <wp:extent cx="705600" cy="450000"/>
                  <wp:effectExtent l="0" t="0" r="0" b="7620"/>
                  <wp:wrapNone/>
                  <wp:docPr id="1" name="Imagen 1" descr="I:\DOCUMENTACIÓN DE CENTRO\1.-EQUIPO DIRECTIVO\1.-DIRECCIÓN\8.-LOGOS MEMBRETE DEL CENTRO\LOGOS IRIS\Logo TM 22.5X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OCUMENTACIÓN DE CENTRO\1.-EQUIPO DIRECTIVO\1.-DIRECCIÓN\8.-LOGOS MEMBRETE DEL CENTRO\LOGOS IRIS\Logo TM 22.5X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6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339D1" w14:paraId="51386100" w14:textId="77777777" w:rsidTr="00F36C91">
        <w:trPr>
          <w:trHeight w:hRule="exact" w:val="510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5E35CE4E" w14:textId="709E0B89" w:rsidR="002339D1" w:rsidRPr="00F3530F" w:rsidRDefault="002339D1" w:rsidP="002339D1">
            <w:pPr>
              <w:jc w:val="center"/>
              <w:rPr>
                <w:b/>
                <w:sz w:val="24"/>
                <w:szCs w:val="24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FECHA: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tag w:val="pulse"/>
                <w:id w:val="1400167416"/>
                <w:placeholder>
                  <w:docPart w:val="92D4692781E0401AB566E59D68F71F78"/>
                </w:placeholder>
                <w:date w:fullDate="2023-12-18T00:00:00Z">
                  <w:dateFormat w:val="dddd, d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permStart w:id="1888303567" w:edGrp="everyone"/>
                <w:r w:rsidR="00E7677C">
                  <w:t>lunes, 18 de diciembre de 2023</w:t>
                </w:r>
                <w:permEnd w:id="1888303567"/>
              </w:sdtContent>
            </w:sdt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HORA:</w:t>
            </w:r>
            <w:r>
              <w:rPr>
                <w:b/>
                <w:sz w:val="24"/>
                <w:szCs w:val="24"/>
              </w:rPr>
              <w:t xml:space="preserve"> </w:t>
            </w:r>
            <w:permStart w:id="1094537723" w:edGrp="everyone"/>
            <w:sdt>
              <w:sdtPr>
                <w:rPr>
                  <w:sz w:val="24"/>
                  <w:szCs w:val="24"/>
                </w:rPr>
                <w:id w:val="-717122161"/>
                <w:placeholder>
                  <w:docPart w:val="872054305E434AFB8799FA53366E850C"/>
                </w:placeholder>
                <w:date w:fullDate="2024-05-08T08:00:00Z">
                  <w:dateFormat w:val="HH:mm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E7677C">
                  <w:rPr>
                    <w:sz w:val="24"/>
                    <w:szCs w:val="24"/>
                  </w:rPr>
                  <w:t>08:0</w:t>
                </w:r>
                <w:r w:rsidR="009C50DD">
                  <w:rPr>
                    <w:sz w:val="24"/>
                    <w:szCs w:val="24"/>
                  </w:rPr>
                  <w:t>0</w:t>
                </w:r>
              </w:sdtContent>
            </w:sdt>
            <w:permEnd w:id="1094537723"/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LUGAR:</w:t>
            </w:r>
            <w:r>
              <w:rPr>
                <w:b/>
                <w:sz w:val="24"/>
                <w:szCs w:val="24"/>
              </w:rPr>
              <w:t xml:space="preserve"> </w:t>
            </w:r>
            <w:permStart w:id="670237156" w:edGrp="everyone"/>
            <w:sdt>
              <w:sdtPr>
                <w:id w:val="-1800680113"/>
                <w:placeholder>
                  <w:docPart w:val="C6B9F9843AB34865AC32558F6E2FA362"/>
                </w:placeholder>
                <w:dropDownList>
                  <w:listItem w:displayText="Elija un espacio." w:value="Elija un espacio."/>
                  <w:listItem w:displayText="Comedor" w:value="Comedor"/>
                  <w:listItem w:displayText="Dirección" w:value="Dirección"/>
                  <w:listItem w:displayText="Gimnasio" w:value="Gimnasio"/>
                  <w:listItem w:displayText="J. estudios" w:value="J. estudios"/>
                  <w:listItem w:displayText="Orientación" w:value="Orientación"/>
                  <w:listItem w:displayText="Patio cubierto" w:value="Patio cubierto"/>
                  <w:listItem w:displayText="Sala profesores" w:value="Sala profesores"/>
                  <w:listItem w:displayText="Aula" w:value="Aula"/>
                </w:dropDownList>
              </w:sdtPr>
              <w:sdtEndPr/>
              <w:sdtContent>
                <w:r w:rsidR="009C50DD">
                  <w:t>Aula</w:t>
                </w:r>
              </w:sdtContent>
            </w:sdt>
            <w:permEnd w:id="670237156"/>
          </w:p>
        </w:tc>
      </w:tr>
      <w:tr w:rsidR="002339D1" w14:paraId="6095FBF8" w14:textId="77777777" w:rsidTr="00224DAB">
        <w:trPr>
          <w:trHeight w:val="4536"/>
        </w:trPr>
        <w:tc>
          <w:tcPr>
            <w:tcW w:w="2122" w:type="dxa"/>
            <w:vMerge w:val="restart"/>
            <w:tcMar>
              <w:left w:w="57" w:type="dxa"/>
              <w:right w:w="57" w:type="dxa"/>
            </w:tcMar>
          </w:tcPr>
          <w:p w14:paraId="7AEE0E98" w14:textId="77777777" w:rsidR="002339D1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 xml:space="preserve">ASISTENTES: </w:t>
            </w:r>
          </w:p>
          <w:p w14:paraId="19B2D601" w14:textId="77777777" w:rsidR="00A44C78" w:rsidRPr="009F598E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Coord. Etapas:</w:t>
            </w:r>
          </w:p>
          <w:p w14:paraId="7CC8B6B5" w14:textId="1FE3B430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16E93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93.75pt;height:14.25pt" o:ole="" o:preferrelative="f">
                  <v:imagedata r:id="rId9" o:title=""/>
                  <o:lock v:ext="edit" aspectratio="f"/>
                </v:shape>
                <w:control r:id="rId10" w:name="CheckBox1" w:shapeid="_x0000_i1045"/>
              </w:object>
            </w:r>
          </w:p>
          <w:p w14:paraId="3B162F7F" w14:textId="6492FD3F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A1B968B">
                <v:shape id="_x0000_i1056" type="#_x0000_t75" style="width:99.75pt;height:14.25pt" o:ole="" o:preferrelative="f">
                  <v:imagedata r:id="rId11" o:title=""/>
                  <o:lock v:ext="edit" aspectratio="f"/>
                </v:shape>
                <w:control r:id="rId12" w:name="CheckBox2" w:shapeid="_x0000_i1056"/>
              </w:object>
            </w:r>
          </w:p>
          <w:p w14:paraId="5D28EAC9" w14:textId="1C12A4BF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F6B1E53">
                <v:shape id="_x0000_i1057" type="#_x0000_t75" style="width:93.75pt;height:14.25pt" o:ole="" o:preferrelative="f">
                  <v:imagedata r:id="rId13" o:title=""/>
                  <o:lock v:ext="edit" aspectratio="f"/>
                </v:shape>
                <w:control r:id="rId14" w:name="CheckBox3" w:shapeid="_x0000_i1057"/>
              </w:object>
            </w:r>
          </w:p>
          <w:p w14:paraId="05C3FE16" w14:textId="0C88D8C5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6B772918">
                <v:shape id="_x0000_i1058" type="#_x0000_t75" style="width:93.75pt;height:14.25pt" o:ole="" o:preferrelative="f">
                  <v:imagedata r:id="rId15" o:title=""/>
                  <o:lock v:ext="edit" aspectratio="f"/>
                </v:shape>
                <w:control r:id="rId16" w:name="CheckBox11" w:shapeid="_x0000_i1058"/>
              </w:object>
            </w:r>
          </w:p>
          <w:p w14:paraId="4AF73608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8E0B8E9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</w:t>
            </w:r>
            <w:r w:rsidRPr="00A44C78">
              <w:rPr>
                <w:b/>
                <w:sz w:val="24"/>
                <w:szCs w:val="24"/>
                <w:u w:val="single"/>
              </w:rPr>
              <w:t>. Prof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Pr="00A44C78">
              <w:rPr>
                <w:b/>
                <w:sz w:val="24"/>
                <w:szCs w:val="24"/>
                <w:u w:val="single"/>
              </w:rPr>
              <w:t xml:space="preserve"> A. L.:</w:t>
            </w:r>
          </w:p>
          <w:p w14:paraId="30227A9E" w14:textId="06247E84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57080D8">
                <v:shape id="_x0000_i1059" type="#_x0000_t75" style="width:93.75pt;height:14.25pt" o:ole="" o:preferrelative="f">
                  <v:imagedata r:id="rId17" o:title=""/>
                  <o:lock v:ext="edit" aspectratio="f"/>
                </v:shape>
                <w:control r:id="rId18" w:name="CheckBox6" w:shapeid="_x0000_i1059"/>
              </w:object>
            </w:r>
          </w:p>
          <w:p w14:paraId="35C6CD2D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6B9FFA8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44C78">
              <w:rPr>
                <w:b/>
                <w:sz w:val="24"/>
                <w:szCs w:val="24"/>
                <w:u w:val="single"/>
              </w:rPr>
              <w:t>Orientación:</w:t>
            </w:r>
          </w:p>
          <w:p w14:paraId="48918E5F" w14:textId="0C17F7C3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80BB383">
                <v:shape id="_x0000_i1060" type="#_x0000_t75" style="width:93.75pt;height:14.25pt" o:ole="">
                  <v:imagedata r:id="rId19" o:title=""/>
                  <o:lock v:ext="edit" aspectratio="f"/>
                </v:shape>
                <w:control r:id="rId20" w:name="CheckBox7" w:shapeid="_x0000_i1060"/>
              </w:object>
            </w:r>
          </w:p>
          <w:p w14:paraId="130FB126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C0BC217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44C78">
              <w:rPr>
                <w:b/>
                <w:sz w:val="24"/>
                <w:szCs w:val="24"/>
                <w:u w:val="single"/>
              </w:rPr>
              <w:t>Equipo Directivo:</w:t>
            </w:r>
          </w:p>
          <w:p w14:paraId="4A21CA8A" w14:textId="09771673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3F288A6">
                <v:shape id="_x0000_i1061" type="#_x0000_t75" style="width:93.75pt;height:14.25pt" o:ole="" o:preferrelative="f">
                  <v:imagedata r:id="rId21" o:title=""/>
                  <o:lock v:ext="edit" aspectratio="f"/>
                </v:shape>
                <w:control r:id="rId22" w:name="CheckBox8" w:shapeid="_x0000_i1061"/>
              </w:object>
            </w:r>
          </w:p>
          <w:p w14:paraId="0D63F657" w14:textId="1C703BA7" w:rsidR="002339D1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A711CE7">
                <v:shape id="_x0000_i1062" type="#_x0000_t75" style="width:93.75pt;height:14.25pt" o:ole="" o:preferrelative="f">
                  <v:imagedata r:id="rId23" o:title=""/>
                  <o:lock v:ext="edit" aspectratio="f"/>
                </v:shape>
                <w:control r:id="rId24" w:name="CheckBox9" w:shapeid="_x0000_i1062"/>
              </w:object>
            </w:r>
          </w:p>
          <w:p w14:paraId="4EEE11CA" w14:textId="2B21A841" w:rsidR="002339D1" w:rsidRDefault="002339D1" w:rsidP="00233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225" w:dyaOrig="225" w14:anchorId="006E802C">
                <v:shape id="_x0000_i1063" type="#_x0000_t75" style="width:93.75pt;height:14.25pt" o:ole="" o:preferrelative="f">
                  <v:imagedata r:id="rId25" o:title=""/>
                  <o:lock v:ext="edit" aspectratio="f"/>
                </v:shape>
                <w:control r:id="rId26" w:name="CheckBox37" w:shapeid="_x0000_i1063"/>
              </w:object>
            </w:r>
          </w:p>
          <w:p w14:paraId="1E2D5657" w14:textId="2F0FED99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18E3A62E" w14:textId="7E5805A9" w:rsidR="00E2331F" w:rsidRPr="00A44C78" w:rsidRDefault="00E2331F" w:rsidP="00E233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P.A.E.C.</w:t>
            </w:r>
            <w:r w:rsidRPr="00A44C78">
              <w:rPr>
                <w:b/>
                <w:sz w:val="24"/>
                <w:szCs w:val="24"/>
                <w:u w:val="single"/>
              </w:rPr>
              <w:t>:</w:t>
            </w:r>
          </w:p>
          <w:p w14:paraId="111AC30D" w14:textId="39ABD64D" w:rsidR="00E2331F" w:rsidRDefault="00E2331F" w:rsidP="00E2331F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3A137E5E">
                <v:shape id="_x0000_i1064" type="#_x0000_t75" style="width:93.75pt;height:14.25pt" o:ole="" o:preferrelative="f">
                  <v:imagedata r:id="rId27" o:title=""/>
                  <o:lock v:ext="edit" aspectratio="f"/>
                </v:shape>
                <w:control r:id="rId28" w:name="CheckBox81" w:shapeid="_x0000_i1064"/>
              </w:object>
            </w:r>
          </w:p>
          <w:p w14:paraId="5E20763E" w14:textId="77777777" w:rsidR="00E2331F" w:rsidRPr="008560A3" w:rsidRDefault="00E2331F" w:rsidP="002339D1">
            <w:pPr>
              <w:jc w:val="both"/>
              <w:rPr>
                <w:sz w:val="24"/>
                <w:szCs w:val="24"/>
              </w:rPr>
            </w:pPr>
          </w:p>
          <w:p w14:paraId="4C5606EB" w14:textId="77777777" w:rsidR="00A44C78" w:rsidRPr="009F598E" w:rsidRDefault="00A44C78" w:rsidP="00A44C78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Invitados</w:t>
            </w:r>
            <w:r w:rsidRPr="009F598E">
              <w:rPr>
                <w:b/>
                <w:sz w:val="24"/>
                <w:szCs w:val="24"/>
                <w:u w:val="single"/>
              </w:rPr>
              <w:t>:</w:t>
            </w:r>
          </w:p>
          <w:p w14:paraId="0CD58C17" w14:textId="52C9A0CA" w:rsidR="00A44C78" w:rsidRPr="002D0222" w:rsidRDefault="007536F5" w:rsidP="00A44C78">
            <w:pPr>
              <w:jc w:val="both"/>
            </w:pPr>
            <w:permStart w:id="510990047" w:edGrp="everyone"/>
            <w:r>
              <w:t xml:space="preserve">       </w:t>
            </w:r>
          </w:p>
          <w:permEnd w:id="510990047"/>
          <w:p w14:paraId="776C0B0B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6F0AA26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9BC1EBD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0F41593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4EEC64DE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DE688E4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701E7069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ACB6753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4847CCAB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5839D15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52DE3C1" w14:textId="77777777" w:rsidR="002339D1" w:rsidRPr="00786A10" w:rsidRDefault="002339D1" w:rsidP="00A44C78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646" w:type="dxa"/>
          </w:tcPr>
          <w:p w14:paraId="6C8734A2" w14:textId="77777777"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ORDEN DEL DÍA:</w:t>
            </w:r>
          </w:p>
          <w:p w14:paraId="7F180F37" w14:textId="77777777" w:rsidR="0019620B" w:rsidRPr="0019620B" w:rsidRDefault="0019620B" w:rsidP="0019620B">
            <w:permStart w:id="1532831728" w:edGrp="everyone"/>
            <w:r w:rsidRPr="0019620B">
              <w:t>1.- Lectura del acta de la reunión anterior y aprobación, si procede.</w:t>
            </w:r>
          </w:p>
          <w:p w14:paraId="590CA604" w14:textId="77777777" w:rsidR="0019620B" w:rsidRPr="0019620B" w:rsidRDefault="0019620B" w:rsidP="0019620B"/>
          <w:p w14:paraId="5549DD2A" w14:textId="77777777" w:rsidR="0019620B" w:rsidRPr="0019620B" w:rsidRDefault="0019620B" w:rsidP="0019620B">
            <w:r w:rsidRPr="0019620B">
              <w:t>2.- Revisar la propuesta para el módulo de Horticultura de la FPE.</w:t>
            </w:r>
          </w:p>
          <w:p w14:paraId="0DB67BD0" w14:textId="77777777" w:rsidR="0019620B" w:rsidRPr="0019620B" w:rsidRDefault="0019620B" w:rsidP="0019620B"/>
          <w:p w14:paraId="2CB88F17" w14:textId="77777777" w:rsidR="0019620B" w:rsidRPr="0019620B" w:rsidRDefault="0019620B" w:rsidP="0019620B">
            <w:r w:rsidRPr="0019620B">
              <w:t>3.- Informar de los posibles horarios de jornada continua y jornada partida para el curso</w:t>
            </w:r>
          </w:p>
          <w:p w14:paraId="3F56257F" w14:textId="77777777" w:rsidR="0019620B" w:rsidRPr="0019620B" w:rsidRDefault="0019620B" w:rsidP="0019620B">
            <w:r w:rsidRPr="0019620B">
              <w:t>2024-2025.</w:t>
            </w:r>
          </w:p>
          <w:p w14:paraId="66E93F31" w14:textId="77777777" w:rsidR="0019620B" w:rsidRPr="0019620B" w:rsidRDefault="0019620B" w:rsidP="0019620B"/>
          <w:p w14:paraId="736CE577" w14:textId="1D2A34A3" w:rsidR="009C50DD" w:rsidRPr="009C50DD" w:rsidRDefault="0019620B" w:rsidP="0019620B">
            <w:r w:rsidRPr="0019620B">
              <w:t>4.- Ruegos y preguntas.</w:t>
            </w:r>
          </w:p>
          <w:p w14:paraId="72271678" w14:textId="157C8463" w:rsidR="002339D1" w:rsidRPr="00F0250A" w:rsidRDefault="007536F5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t xml:space="preserve">      </w:t>
            </w:r>
            <w:r w:rsidR="00236E02">
              <w:t xml:space="preserve"> </w:t>
            </w:r>
            <w:r w:rsidR="002D0222">
              <w:t xml:space="preserve"> </w:t>
            </w:r>
            <w:permEnd w:id="1532831728"/>
          </w:p>
        </w:tc>
      </w:tr>
      <w:tr w:rsidR="002339D1" w14:paraId="68759547" w14:textId="77777777" w:rsidTr="00224DAB">
        <w:trPr>
          <w:trHeight w:val="5103"/>
        </w:trPr>
        <w:tc>
          <w:tcPr>
            <w:tcW w:w="2122" w:type="dxa"/>
            <w:vMerge/>
            <w:tcMar>
              <w:left w:w="57" w:type="dxa"/>
              <w:right w:w="57" w:type="dxa"/>
            </w:tcMar>
          </w:tcPr>
          <w:p w14:paraId="74F03507" w14:textId="77777777" w:rsidR="002339D1" w:rsidRPr="007051E5" w:rsidRDefault="002339D1" w:rsidP="002339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46" w:type="dxa"/>
          </w:tcPr>
          <w:p w14:paraId="3E2F48E0" w14:textId="77777777" w:rsidR="002339D1" w:rsidRPr="00F0250A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ACUERDOS ADOPTADOS:</w:t>
            </w:r>
          </w:p>
          <w:p w14:paraId="566F32FD" w14:textId="77777777" w:rsidR="0019620B" w:rsidRPr="0019620B" w:rsidRDefault="0019620B" w:rsidP="0019620B">
            <w:permStart w:id="1521835720" w:edGrp="everyone"/>
            <w:r w:rsidRPr="0019620B">
              <w:t>1.- Lectura del acta de la reunión anterior y aprobación, si procede.</w:t>
            </w:r>
          </w:p>
          <w:p w14:paraId="4FFD3C1A" w14:textId="729A39D0" w:rsidR="0092565A" w:rsidRDefault="0019620B" w:rsidP="00E7677C">
            <w:r>
              <w:t>Está pendiente de subir a la página Web el acta de la reunión anterior</w:t>
            </w:r>
          </w:p>
          <w:p w14:paraId="21A8E4D0" w14:textId="77777777" w:rsidR="0019620B" w:rsidRDefault="0019620B" w:rsidP="00E7677C"/>
          <w:p w14:paraId="3EB62E2F" w14:textId="7E68909F" w:rsidR="0019620B" w:rsidRDefault="0019620B" w:rsidP="0019620B">
            <w:r w:rsidRPr="0019620B">
              <w:t>2.- Revisar la propuesta para el módulo de Horticultura de la FPE.</w:t>
            </w:r>
          </w:p>
          <w:p w14:paraId="0C8132E1" w14:textId="73DEADAF" w:rsidR="0019620B" w:rsidRDefault="0019620B" w:rsidP="0019620B">
            <w:r>
              <w:t xml:space="preserve">La propuesta de incorporar este módulo en el Proyecto curricular de FPE está justificado por la realización de prácticas de algunos de nuestros alumnos en el huerto, centro ocupacional de </w:t>
            </w:r>
            <w:proofErr w:type="spellStart"/>
            <w:r>
              <w:t>Amimet</w:t>
            </w:r>
            <w:proofErr w:type="spellEnd"/>
            <w:r>
              <w:t xml:space="preserve">. En la etapa se pensó que si parte de nuestro alumnado va a realizar las prácticas allí deben recibir formación. Por ello se acordó desarrollarlo e incorporarlo al PCC de FPE. El desarrollo curricular ya se ha </w:t>
            </w:r>
            <w:r w:rsidR="00D72801">
              <w:t xml:space="preserve">hecho y ha sido </w:t>
            </w:r>
            <w:r>
              <w:t>revisado en la etapa. Se traslada a la CCP para su conocimiento y aprobación</w:t>
            </w:r>
            <w:r w:rsidR="00D72801">
              <w:t>, si procede.</w:t>
            </w:r>
          </w:p>
          <w:p w14:paraId="61BED8EB" w14:textId="10B69A18" w:rsidR="00D72801" w:rsidRDefault="00D72801" w:rsidP="0019620B">
            <w:r>
              <w:t>Se han reorganizado la distribución de las horas de los módulos. Pero todavía hay un debate abierto, sin llegar acuerdo respecto al número de sesiones.</w:t>
            </w:r>
          </w:p>
          <w:p w14:paraId="484237E6" w14:textId="511F255B" w:rsidR="00D72801" w:rsidRDefault="00D72801" w:rsidP="0019620B">
            <w:r>
              <w:t xml:space="preserve">La CCP aprueba el desarrollo curricular del módulo de </w:t>
            </w:r>
            <w:r w:rsidRPr="00D72801">
              <w:t>Horticultura de la FPE.</w:t>
            </w:r>
          </w:p>
          <w:p w14:paraId="72920A8D" w14:textId="25602B9F" w:rsidR="0019620B" w:rsidRDefault="0019620B" w:rsidP="0019620B"/>
          <w:p w14:paraId="6A94186F" w14:textId="0D72B400" w:rsidR="0019620B" w:rsidRPr="0019620B" w:rsidRDefault="0019620B" w:rsidP="0019620B">
            <w:r w:rsidRPr="0019620B">
              <w:t>3.- Informar de los posibles horarios de jornada continua y jornada partida para el curso</w:t>
            </w:r>
          </w:p>
          <w:p w14:paraId="4E7A3D27" w14:textId="5871C666" w:rsidR="0019620B" w:rsidRDefault="0019620B" w:rsidP="0019620B">
            <w:r w:rsidRPr="0019620B">
              <w:t>2024-2025.</w:t>
            </w:r>
          </w:p>
          <w:p w14:paraId="463CC787" w14:textId="0BEE54C9" w:rsidR="003D1147" w:rsidRDefault="00D72801" w:rsidP="0019620B">
            <w:r>
              <w:t>José Luis informa de que est</w:t>
            </w:r>
            <w:r w:rsidR="003D1147">
              <w:t xml:space="preserve">á previsto que hoy se publique la resolución por la que se aprueban las instrucciones de la </w:t>
            </w:r>
            <w:r w:rsidR="00AE2961">
              <w:t xml:space="preserve">convocatoria </w:t>
            </w:r>
            <w:r w:rsidR="00AE2961" w:rsidRPr="003D1147">
              <w:t>para</w:t>
            </w:r>
            <w:r w:rsidR="003D1147" w:rsidRPr="003D1147">
              <w:t xml:space="preserve"> la elección de la modalidad de jornada escolar continua o de la modalidad de jornada escolar flexible a implantar en el curso 2024-2025 en los centros educativos</w:t>
            </w:r>
            <w:r w:rsidR="003D1147">
              <w:t xml:space="preserve"> con plazo hasta finales del mes </w:t>
            </w:r>
            <w:r>
              <w:t xml:space="preserve">de enero. </w:t>
            </w:r>
          </w:p>
          <w:p w14:paraId="38A5E08A" w14:textId="77777777" w:rsidR="003D1147" w:rsidRDefault="003D1147" w:rsidP="0019620B"/>
          <w:p w14:paraId="6B6F1D63" w14:textId="7C42BB86" w:rsidR="00D72801" w:rsidRDefault="00D72801" w:rsidP="0019620B">
            <w:r>
              <w:t>Se va a convocar reunión al consejo Escolar el día 11 de enero para aprobar si presentamos propuesta de cambio a jornada continua</w:t>
            </w:r>
            <w:r w:rsidR="003D1147">
              <w:t xml:space="preserve"> o no</w:t>
            </w:r>
            <w:r w:rsidR="005D3AF3">
              <w:t>,</w:t>
            </w:r>
            <w:r w:rsidR="003D1147">
              <w:t xml:space="preserve"> y </w:t>
            </w:r>
            <w:r w:rsidR="005D3AF3">
              <w:t xml:space="preserve">si </w:t>
            </w:r>
            <w:r w:rsidR="003D1147">
              <w:t xml:space="preserve">se inicia el </w:t>
            </w:r>
            <w:r w:rsidR="005D3AF3">
              <w:t xml:space="preserve">procedimiento </w:t>
            </w:r>
            <w:r w:rsidR="005D3AF3" w:rsidRPr="00D72801">
              <w:t>para</w:t>
            </w:r>
            <w:r w:rsidRPr="00D72801">
              <w:t xml:space="preserve"> disponer en el curso 2024-2025 de </w:t>
            </w:r>
            <w:r w:rsidR="003D1147">
              <w:t>una jornada escolar diferente</w:t>
            </w:r>
            <w:r w:rsidRPr="00D72801">
              <w:t> a la modalidad de jornada partida</w:t>
            </w:r>
            <w:r w:rsidR="005D3AF3">
              <w:t>.</w:t>
            </w:r>
          </w:p>
          <w:p w14:paraId="25061CA0" w14:textId="53BA4E1F" w:rsidR="00D72801" w:rsidRDefault="00D72801" w:rsidP="0019620B"/>
          <w:p w14:paraId="5936E407" w14:textId="37D70971" w:rsidR="00D72801" w:rsidRPr="00D72801" w:rsidRDefault="00D72801" w:rsidP="00D72801">
            <w:pPr>
              <w:rPr>
                <w:lang w:eastAsia="es-ES"/>
              </w:rPr>
            </w:pPr>
            <w:r w:rsidRPr="00D72801">
              <w:rPr>
                <w:lang w:eastAsia="es-ES"/>
              </w:rPr>
              <w:t>En líneas generale</w:t>
            </w:r>
            <w:r w:rsidR="005D3AF3">
              <w:rPr>
                <w:lang w:eastAsia="es-ES"/>
              </w:rPr>
              <w:t>s el</w:t>
            </w:r>
            <w:r w:rsidRPr="00D72801">
              <w:rPr>
                <w:lang w:eastAsia="es-ES"/>
              </w:rPr>
              <w:t xml:space="preserve"> proceso que se divide en dos fases. Una inicial, previa al procedimiento de votaciones, en la cual se establecen los requisitos previos necesarios para que Educación conceda el visto bueno a los colegios para poder llevarlas a cabo. Y una segunda en la que, obtenido el permiso para iniciar el procedimiento</w:t>
            </w:r>
            <w:r w:rsidR="005D3AF3">
              <w:t>.</w:t>
            </w:r>
          </w:p>
          <w:p w14:paraId="6E000142" w14:textId="77777777" w:rsidR="005D3AF3" w:rsidRDefault="005D3AF3" w:rsidP="00D72801"/>
          <w:p w14:paraId="095A28DB" w14:textId="77777777" w:rsidR="005D3AF3" w:rsidRDefault="005D3AF3" w:rsidP="00D72801"/>
          <w:p w14:paraId="1A5FA55F" w14:textId="0BF71C30" w:rsidR="00D72801" w:rsidRPr="00D72801" w:rsidRDefault="005D3AF3" w:rsidP="00D72801">
            <w:pPr>
              <w:rPr>
                <w:lang w:eastAsia="es-ES"/>
              </w:rPr>
            </w:pPr>
            <w:r>
              <w:rPr>
                <w:lang w:eastAsia="es-ES"/>
              </w:rPr>
              <w:lastRenderedPageBreak/>
              <w:t xml:space="preserve">La resolución </w:t>
            </w:r>
            <w:bookmarkStart w:id="0" w:name="_GoBack"/>
            <w:bookmarkEnd w:id="0"/>
            <w:r>
              <w:rPr>
                <w:lang w:eastAsia="es-ES"/>
              </w:rPr>
              <w:t xml:space="preserve">contiene </w:t>
            </w:r>
            <w:r w:rsidRPr="00D72801">
              <w:rPr>
                <w:lang w:eastAsia="es-ES"/>
              </w:rPr>
              <w:t>todo</w:t>
            </w:r>
            <w:r w:rsidR="00D72801" w:rsidRPr="00D72801">
              <w:rPr>
                <w:lang w:eastAsia="es-ES"/>
              </w:rPr>
              <w:t xml:space="preserve"> lo relativo a </w:t>
            </w:r>
            <w:r w:rsidRPr="00D72801">
              <w:rPr>
                <w:lang w:eastAsia="es-ES"/>
              </w:rPr>
              <w:t>las </w:t>
            </w:r>
            <w:r>
              <w:rPr>
                <w:lang w:eastAsia="es-ES"/>
              </w:rPr>
              <w:t>reuniones informativas a</w:t>
            </w:r>
            <w:r w:rsidR="00D72801" w:rsidRPr="00D72801">
              <w:rPr>
                <w:lang w:eastAsia="es-ES"/>
              </w:rPr>
              <w:t xml:space="preserve"> las</w:t>
            </w:r>
            <w:r>
              <w:rPr>
                <w:lang w:eastAsia="es-ES"/>
              </w:rPr>
              <w:t xml:space="preserve"> familias, a las votaciones presencial y telem</w:t>
            </w:r>
            <w:r>
              <w:t>ática,</w:t>
            </w:r>
            <w:r w:rsidR="00D72801" w:rsidRPr="00D72801">
              <w:rPr>
                <w:lang w:eastAsia="es-ES"/>
              </w:rPr>
              <w:t xml:space="preserve"> a través de Educa</w:t>
            </w:r>
            <w:r>
              <w:t xml:space="preserve">, fechas y plazos, </w:t>
            </w:r>
            <w:r>
              <w:rPr>
                <w:lang w:eastAsia="es-ES"/>
              </w:rPr>
              <w:t>informar de los resultados al Departamento.</w:t>
            </w:r>
          </w:p>
          <w:p w14:paraId="177630CB" w14:textId="77777777" w:rsidR="00D72801" w:rsidRDefault="00D72801" w:rsidP="0019620B"/>
          <w:p w14:paraId="2550FB59" w14:textId="77777777" w:rsidR="00D72801" w:rsidRPr="0019620B" w:rsidRDefault="00D72801" w:rsidP="0019620B"/>
          <w:p w14:paraId="1AA226BC" w14:textId="77777777" w:rsidR="0019620B" w:rsidRPr="0019620B" w:rsidRDefault="0019620B" w:rsidP="0019620B">
            <w:r w:rsidRPr="0019620B">
              <w:t>4.- Ruegos y preguntas.</w:t>
            </w:r>
          </w:p>
          <w:p w14:paraId="14F4762C" w14:textId="2456AEB1" w:rsidR="004430E7" w:rsidRPr="004430E7" w:rsidRDefault="004430E7" w:rsidP="004430E7">
            <w:r w:rsidRPr="004430E7">
              <w:t>Ante la falta de ruegos y preguntas que hacer se da por finalizada e</w:t>
            </w:r>
            <w:r w:rsidR="00E7677C">
              <w:t>sta reunión de CCP del lunes 18</w:t>
            </w:r>
            <w:r>
              <w:t xml:space="preserve"> d</w:t>
            </w:r>
            <w:r w:rsidR="00E7677C">
              <w:t>e dic</w:t>
            </w:r>
            <w:r>
              <w:t>i</w:t>
            </w:r>
            <w:r w:rsidRPr="004430E7">
              <w:t>embre de 2023.</w:t>
            </w:r>
          </w:p>
          <w:p w14:paraId="0F6EF11A" w14:textId="77777777" w:rsidR="004430E7" w:rsidRPr="0092565A" w:rsidRDefault="004430E7" w:rsidP="0092565A"/>
          <w:p w14:paraId="64854A05" w14:textId="7DB036DA" w:rsidR="002339D1" w:rsidRPr="00701E89" w:rsidRDefault="007536F5" w:rsidP="002339D1">
            <w:pPr>
              <w:rPr>
                <w:sz w:val="24"/>
                <w:szCs w:val="24"/>
              </w:rPr>
            </w:pPr>
            <w:r>
              <w:t xml:space="preserve">    </w:t>
            </w:r>
            <w:r w:rsidR="00236E02">
              <w:t xml:space="preserve">  </w:t>
            </w:r>
            <w:permEnd w:id="1521835720"/>
          </w:p>
        </w:tc>
      </w:tr>
      <w:tr w:rsidR="002339D1" w14:paraId="277DAC58" w14:textId="77777777" w:rsidTr="00F36C91">
        <w:trPr>
          <w:trHeight w:hRule="exact" w:val="181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</w:tcPr>
          <w:p w14:paraId="01ECC17A" w14:textId="77777777" w:rsidR="00025074" w:rsidRPr="009F598E" w:rsidRDefault="00025074" w:rsidP="00025074">
            <w:pPr>
              <w:jc w:val="center"/>
              <w:rPr>
                <w:sz w:val="24"/>
                <w:szCs w:val="24"/>
              </w:rPr>
            </w:pPr>
            <w:permStart w:id="815600838" w:edGrp="everyone"/>
            <w:r w:rsidRPr="009F598E">
              <w:rPr>
                <w:sz w:val="24"/>
                <w:szCs w:val="24"/>
              </w:rPr>
              <w:lastRenderedPageBreak/>
              <w:t>FIRMADO</w:t>
            </w:r>
          </w:p>
          <w:p w14:paraId="72C72262" w14:textId="77777777" w:rsidR="00025074" w:rsidRPr="009F598E" w:rsidRDefault="006345E2" w:rsidP="00025074">
            <w:pPr>
              <w:jc w:val="both"/>
              <w:rPr>
                <w:sz w:val="24"/>
                <w:szCs w:val="24"/>
              </w:rPr>
            </w:pPr>
            <w:r w:rsidRPr="006345E2">
              <w:rPr>
                <w:noProof/>
                <w:lang w:eastAsia="es-ES"/>
              </w:rPr>
              <w:drawing>
                <wp:anchor distT="0" distB="0" distL="114300" distR="114300" simplePos="0" relativeHeight="251667456" behindDoc="1" locked="0" layoutInCell="1" allowOverlap="1" wp14:anchorId="2A37B894" wp14:editId="36B0E022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158750</wp:posOffset>
                  </wp:positionV>
                  <wp:extent cx="1866900" cy="613115"/>
                  <wp:effectExtent l="0" t="0" r="0" b="0"/>
                  <wp:wrapNone/>
                  <wp:docPr id="3" name="Imagen 3" descr="E:\CURSO 2021-2022\SECRETARIA\CERTIFICADOS\FIRMA JOSE LU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:\CURSO 2021-2022\SECRETARIA\CERTIFICADOS\FIRMA JOSE LU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613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45E2">
              <w:rPr>
                <w:noProof/>
                <w:lang w:eastAsia="es-ES"/>
              </w:rPr>
              <w:drawing>
                <wp:anchor distT="0" distB="0" distL="114300" distR="114300" simplePos="0" relativeHeight="251666432" behindDoc="1" locked="0" layoutInCell="1" allowOverlap="1" wp14:anchorId="3A933994" wp14:editId="3D14ADFE">
                  <wp:simplePos x="0" y="0"/>
                  <wp:positionH relativeFrom="column">
                    <wp:posOffset>4622165</wp:posOffset>
                  </wp:positionH>
                  <wp:positionV relativeFrom="paragraph">
                    <wp:posOffset>158750</wp:posOffset>
                  </wp:positionV>
                  <wp:extent cx="1390650" cy="582292"/>
                  <wp:effectExtent l="0" t="0" r="0" b="8890"/>
                  <wp:wrapNone/>
                  <wp:docPr id="2" name="Imagen 2" descr="E:\CURSO 2021-2022\SECRETARIA\CERTIFICADOS\FIRMA BERTA SIN SEL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E:\CURSO 2021-2022\SECRETARIA\CERTIFICADOS\FIRMA BERTA SIN SEL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582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5074" w:rsidRPr="009F598E">
              <w:rPr>
                <w:sz w:val="24"/>
                <w:szCs w:val="24"/>
              </w:rPr>
              <w:t xml:space="preserve">           </w:t>
            </w:r>
            <w:r w:rsidR="00025074">
              <w:rPr>
                <w:sz w:val="24"/>
                <w:szCs w:val="24"/>
              </w:rPr>
              <w:t xml:space="preserve">             </w:t>
            </w:r>
            <w:r w:rsidR="002A140D">
              <w:rPr>
                <w:sz w:val="24"/>
                <w:szCs w:val="24"/>
              </w:rPr>
              <w:t xml:space="preserve">     </w:t>
            </w:r>
            <w:r w:rsidR="00025074" w:rsidRPr="009F598E">
              <w:rPr>
                <w:sz w:val="24"/>
                <w:szCs w:val="24"/>
              </w:rPr>
              <w:t xml:space="preserve">EL DIRECTOR                                                       </w:t>
            </w:r>
            <w:r w:rsidR="00025074">
              <w:rPr>
                <w:sz w:val="24"/>
                <w:szCs w:val="24"/>
              </w:rPr>
              <w:t xml:space="preserve">            </w:t>
            </w:r>
            <w:r w:rsidR="002A140D">
              <w:rPr>
                <w:sz w:val="24"/>
                <w:szCs w:val="24"/>
              </w:rPr>
              <w:t xml:space="preserve">                 </w:t>
            </w:r>
            <w:r w:rsidR="00025074">
              <w:rPr>
                <w:sz w:val="24"/>
                <w:szCs w:val="24"/>
              </w:rPr>
              <w:t xml:space="preserve"> </w:t>
            </w:r>
            <w:r w:rsidR="00025074" w:rsidRPr="009F598E">
              <w:rPr>
                <w:sz w:val="24"/>
                <w:szCs w:val="24"/>
              </w:rPr>
              <w:t>LA SECRETARIA</w:t>
            </w:r>
          </w:p>
          <w:p w14:paraId="5C7F0B3A" w14:textId="77777777" w:rsidR="00025074" w:rsidRPr="009F598E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10DEAA22" w14:textId="77777777" w:rsidR="00025074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493189B5" w14:textId="77777777" w:rsidR="00025074" w:rsidRPr="009F598E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0C7CB6CE" w14:textId="77777777" w:rsidR="002339D1" w:rsidRPr="008560A3" w:rsidRDefault="00025074" w:rsidP="00025074">
            <w:pPr>
              <w:jc w:val="both"/>
              <w:rPr>
                <w:sz w:val="24"/>
                <w:szCs w:val="24"/>
              </w:rPr>
            </w:pPr>
            <w:r w:rsidRPr="009F59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</w:t>
            </w:r>
            <w:r w:rsidR="002A140D">
              <w:rPr>
                <w:sz w:val="24"/>
                <w:szCs w:val="24"/>
              </w:rPr>
              <w:t xml:space="preserve">     </w:t>
            </w:r>
            <w:r w:rsidRPr="009F598E">
              <w:rPr>
                <w:sz w:val="24"/>
                <w:szCs w:val="24"/>
              </w:rPr>
              <w:t xml:space="preserve">Fdo. José Luis </w:t>
            </w:r>
            <w:proofErr w:type="spellStart"/>
            <w:r w:rsidRPr="009F598E">
              <w:rPr>
                <w:sz w:val="24"/>
                <w:szCs w:val="24"/>
              </w:rPr>
              <w:t>Gamen</w:t>
            </w:r>
            <w:proofErr w:type="spellEnd"/>
            <w:r w:rsidRPr="009F598E">
              <w:rPr>
                <w:sz w:val="24"/>
                <w:szCs w:val="24"/>
              </w:rPr>
              <w:t xml:space="preserve"> </w:t>
            </w:r>
            <w:proofErr w:type="spellStart"/>
            <w:r w:rsidRPr="009F598E">
              <w:rPr>
                <w:sz w:val="24"/>
                <w:szCs w:val="24"/>
              </w:rPr>
              <w:t>Petit</w:t>
            </w:r>
            <w:proofErr w:type="spellEnd"/>
            <w:r w:rsidRPr="009F598E">
              <w:rPr>
                <w:sz w:val="24"/>
                <w:szCs w:val="24"/>
              </w:rPr>
              <w:t xml:space="preserve">                                           </w:t>
            </w:r>
            <w:r w:rsidR="002A140D">
              <w:rPr>
                <w:sz w:val="24"/>
                <w:szCs w:val="24"/>
              </w:rPr>
              <w:t xml:space="preserve">                  </w:t>
            </w:r>
            <w:r w:rsidRPr="009F598E">
              <w:rPr>
                <w:sz w:val="24"/>
                <w:szCs w:val="24"/>
              </w:rPr>
              <w:t xml:space="preserve"> Fdo. Berta Gómez Aragón</w:t>
            </w:r>
            <w:permEnd w:id="815600838"/>
          </w:p>
        </w:tc>
      </w:tr>
    </w:tbl>
    <w:p w14:paraId="1B496597" w14:textId="77777777" w:rsidR="00010804" w:rsidRDefault="00010804"/>
    <w:sectPr w:rsidR="00010804" w:rsidSect="002A140D">
      <w:footerReference w:type="default" r:id="rId31"/>
      <w:pgSz w:w="11906" w:h="16838"/>
      <w:pgMar w:top="510" w:right="624" w:bottom="39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00544" w14:textId="77777777" w:rsidR="00E96BCA" w:rsidRDefault="00E96BCA" w:rsidP="005A323B">
      <w:pPr>
        <w:spacing w:after="0" w:line="240" w:lineRule="auto"/>
      </w:pPr>
      <w:r>
        <w:separator/>
      </w:r>
    </w:p>
  </w:endnote>
  <w:endnote w:type="continuationSeparator" w:id="0">
    <w:p w14:paraId="1F581F55" w14:textId="77777777" w:rsidR="00E96BCA" w:rsidRDefault="00E96BCA" w:rsidP="005A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6FB38" w14:textId="411663A4" w:rsidR="00E96BCA" w:rsidRPr="00A12177" w:rsidRDefault="00E96BCA">
    <w:pPr>
      <w:pStyle w:val="Piedepgina"/>
      <w:jc w:val="center"/>
      <w:rPr>
        <w:b/>
        <w:caps/>
        <w:color w:val="C00000"/>
        <w:sz w:val="28"/>
        <w:szCs w:val="28"/>
      </w:rPr>
    </w:pPr>
    <w:r w:rsidRPr="00A12177">
      <w:rPr>
        <w:b/>
        <w:caps/>
        <w:color w:val="FF0000"/>
        <w:sz w:val="28"/>
        <w:szCs w:val="28"/>
      </w:rPr>
      <w:t>-</w:t>
    </w:r>
    <w:r w:rsidRPr="00A12177">
      <w:rPr>
        <w:b/>
        <w:caps/>
        <w:color w:val="FF0000"/>
        <w:sz w:val="24"/>
        <w:szCs w:val="24"/>
      </w:rPr>
      <w:fldChar w:fldCharType="begin"/>
    </w:r>
    <w:r w:rsidRPr="00A12177">
      <w:rPr>
        <w:b/>
        <w:caps/>
        <w:color w:val="FF0000"/>
        <w:sz w:val="24"/>
        <w:szCs w:val="24"/>
      </w:rPr>
      <w:instrText>PAGE   \* MERGEFORMAT</w:instrText>
    </w:r>
    <w:r w:rsidRPr="00A12177">
      <w:rPr>
        <w:b/>
        <w:caps/>
        <w:color w:val="FF0000"/>
        <w:sz w:val="24"/>
        <w:szCs w:val="24"/>
      </w:rPr>
      <w:fldChar w:fldCharType="separate"/>
    </w:r>
    <w:r w:rsidR="005D3AF3">
      <w:rPr>
        <w:b/>
        <w:caps/>
        <w:noProof/>
        <w:color w:val="FF0000"/>
        <w:sz w:val="24"/>
        <w:szCs w:val="24"/>
      </w:rPr>
      <w:t>1</w:t>
    </w:r>
    <w:r w:rsidRPr="00A12177">
      <w:rPr>
        <w:b/>
        <w:caps/>
        <w:color w:val="FF0000"/>
        <w:sz w:val="24"/>
        <w:szCs w:val="24"/>
      </w:rPr>
      <w:fldChar w:fldCharType="end"/>
    </w:r>
    <w:r w:rsidRPr="00A12177">
      <w:rPr>
        <w:b/>
        <w:caps/>
        <w:color w:val="FF0000"/>
        <w:sz w:val="24"/>
        <w:szCs w:val="24"/>
      </w:rPr>
      <w:t>-</w:t>
    </w:r>
  </w:p>
  <w:p w14:paraId="3AB035E3" w14:textId="77777777" w:rsidR="00E96BCA" w:rsidRDefault="00E96B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D68E4" w14:textId="77777777" w:rsidR="00E96BCA" w:rsidRDefault="00E96BCA" w:rsidP="005A323B">
      <w:pPr>
        <w:spacing w:after="0" w:line="240" w:lineRule="auto"/>
      </w:pPr>
      <w:r>
        <w:separator/>
      </w:r>
    </w:p>
  </w:footnote>
  <w:footnote w:type="continuationSeparator" w:id="0">
    <w:p w14:paraId="3280994A" w14:textId="77777777" w:rsidR="00E96BCA" w:rsidRDefault="00E96BCA" w:rsidP="005A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7C11EE4"/>
    <w:multiLevelType w:val="hybridMultilevel"/>
    <w:tmpl w:val="8CFE5222"/>
    <w:lvl w:ilvl="0" w:tplc="50900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586C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2C18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B60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0F6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0EB1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2E4B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383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6865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F619EB"/>
    <w:multiLevelType w:val="hybridMultilevel"/>
    <w:tmpl w:val="01E62AA4"/>
    <w:lvl w:ilvl="0" w:tplc="0C0A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3EC72428"/>
    <w:multiLevelType w:val="multilevel"/>
    <w:tmpl w:val="8E943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0C592A"/>
    <w:multiLevelType w:val="multilevel"/>
    <w:tmpl w:val="B0DC7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855A8E"/>
    <w:multiLevelType w:val="multilevel"/>
    <w:tmpl w:val="81D423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um6TP06pDx3LtqOYmoRYH98EXT28uFeBmhXnBOEblVpjPTdPyaGBXjolN0PScQwPhHsDiIhN/xVaw8WQWj5fA==" w:salt="3IYpSaSg7W7uxiw7OM96XA==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89"/>
    <w:rsid w:val="00010804"/>
    <w:rsid w:val="00025074"/>
    <w:rsid w:val="000545C4"/>
    <w:rsid w:val="00055CE5"/>
    <w:rsid w:val="000A7939"/>
    <w:rsid w:val="000C3AAA"/>
    <w:rsid w:val="000C7A41"/>
    <w:rsid w:val="000D16AA"/>
    <w:rsid w:val="000E1E02"/>
    <w:rsid w:val="001242F0"/>
    <w:rsid w:val="00126A14"/>
    <w:rsid w:val="00136E89"/>
    <w:rsid w:val="001767B8"/>
    <w:rsid w:val="0019620B"/>
    <w:rsid w:val="001F12A5"/>
    <w:rsid w:val="002136F2"/>
    <w:rsid w:val="00224DAB"/>
    <w:rsid w:val="002339D1"/>
    <w:rsid w:val="00234D83"/>
    <w:rsid w:val="00236E02"/>
    <w:rsid w:val="00255AF2"/>
    <w:rsid w:val="002A140D"/>
    <w:rsid w:val="002C70BA"/>
    <w:rsid w:val="002D0222"/>
    <w:rsid w:val="002F7ECE"/>
    <w:rsid w:val="003144AE"/>
    <w:rsid w:val="003168C7"/>
    <w:rsid w:val="003321C6"/>
    <w:rsid w:val="00333730"/>
    <w:rsid w:val="00383740"/>
    <w:rsid w:val="00396F0D"/>
    <w:rsid w:val="003A14E4"/>
    <w:rsid w:val="003A4656"/>
    <w:rsid w:val="003A74A4"/>
    <w:rsid w:val="003C7508"/>
    <w:rsid w:val="003D1147"/>
    <w:rsid w:val="003D29BC"/>
    <w:rsid w:val="003E2529"/>
    <w:rsid w:val="004430E7"/>
    <w:rsid w:val="004B4E19"/>
    <w:rsid w:val="00512EA5"/>
    <w:rsid w:val="0058592D"/>
    <w:rsid w:val="00595939"/>
    <w:rsid w:val="005A323B"/>
    <w:rsid w:val="005D3AF3"/>
    <w:rsid w:val="005F52B9"/>
    <w:rsid w:val="006345E2"/>
    <w:rsid w:val="0067257F"/>
    <w:rsid w:val="00701E89"/>
    <w:rsid w:val="007051E5"/>
    <w:rsid w:val="007536F5"/>
    <w:rsid w:val="00786A10"/>
    <w:rsid w:val="007E4762"/>
    <w:rsid w:val="008814C4"/>
    <w:rsid w:val="008B7877"/>
    <w:rsid w:val="0092565A"/>
    <w:rsid w:val="00952DAF"/>
    <w:rsid w:val="009B5E3F"/>
    <w:rsid w:val="009C50DD"/>
    <w:rsid w:val="009C7366"/>
    <w:rsid w:val="009F4C38"/>
    <w:rsid w:val="009F598E"/>
    <w:rsid w:val="009F61A5"/>
    <w:rsid w:val="00A12177"/>
    <w:rsid w:val="00A22E70"/>
    <w:rsid w:val="00A44C78"/>
    <w:rsid w:val="00A65E17"/>
    <w:rsid w:val="00AE2961"/>
    <w:rsid w:val="00B83941"/>
    <w:rsid w:val="00B8716A"/>
    <w:rsid w:val="00BD2FC1"/>
    <w:rsid w:val="00BD7110"/>
    <w:rsid w:val="00C130B5"/>
    <w:rsid w:val="00C508A1"/>
    <w:rsid w:val="00C576DB"/>
    <w:rsid w:val="00C57F89"/>
    <w:rsid w:val="00C971AD"/>
    <w:rsid w:val="00CD2833"/>
    <w:rsid w:val="00CE52E1"/>
    <w:rsid w:val="00CF7ADA"/>
    <w:rsid w:val="00D16EF9"/>
    <w:rsid w:val="00D221A5"/>
    <w:rsid w:val="00D23438"/>
    <w:rsid w:val="00D72801"/>
    <w:rsid w:val="00E2331F"/>
    <w:rsid w:val="00E31EC3"/>
    <w:rsid w:val="00E47361"/>
    <w:rsid w:val="00E7677C"/>
    <w:rsid w:val="00E96BCA"/>
    <w:rsid w:val="00F0250A"/>
    <w:rsid w:val="00F36C91"/>
    <w:rsid w:val="00FD137C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9235E29"/>
  <w15:chartTrackingRefBased/>
  <w15:docId w15:val="{E77B48DA-DBE6-489B-8E79-0480B20C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4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A7939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A793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323B"/>
  </w:style>
  <w:style w:type="paragraph" w:styleId="Piedepgina">
    <w:name w:val="footer"/>
    <w:basedOn w:val="Normal"/>
    <w:link w:val="Piedepgina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23B"/>
  </w:style>
  <w:style w:type="paragraph" w:styleId="Prrafodelista">
    <w:name w:val="List Paragraph"/>
    <w:basedOn w:val="Normal"/>
    <w:uiPriority w:val="34"/>
    <w:qFormat/>
    <w:rsid w:val="000545C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D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9B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3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D0222"/>
    <w:pPr>
      <w:suppressAutoHyphens/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D022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Textoennegrita">
    <w:name w:val="Strong"/>
    <w:basedOn w:val="Fuentedeprrafopredeter"/>
    <w:uiPriority w:val="22"/>
    <w:qFormat/>
    <w:rsid w:val="00D72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8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7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9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74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D8D8D8"/>
                        <w:right w:val="none" w:sz="0" w:space="0" w:color="auto"/>
                      </w:divBdr>
                    </w:div>
                    <w:div w:id="207030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D8D8D8"/>
                        <w:right w:val="none" w:sz="0" w:space="0" w:color="auto"/>
                      </w:divBdr>
                      <w:divsChild>
                        <w:div w:id="61664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40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20193">
                  <w:marLeft w:val="225"/>
                  <w:marRight w:val="0"/>
                  <w:marTop w:val="16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6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0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5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94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0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3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control" Target="activeX/activeX2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control" Target="activeX/activeX8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0.xml"/><Relationship Id="rId10" Type="http://schemas.openxmlformats.org/officeDocument/2006/relationships/control" Target="activeX/activeX1.xml"/><Relationship Id="rId19" Type="http://schemas.openxmlformats.org/officeDocument/2006/relationships/image" Target="media/image8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2.wmf"/><Relationship Id="rId30" Type="http://schemas.openxmlformats.org/officeDocument/2006/relationships/image" Target="media/image1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D4692781E0401AB566E59D68F71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7EF9-6157-4621-AE6A-CA8DB1CD560A}"/>
      </w:docPartPr>
      <w:docPartBody>
        <w:p w:rsidR="00776879" w:rsidRDefault="00B00745" w:rsidP="00B00745">
          <w:pPr>
            <w:pStyle w:val="92D4692781E0401AB566E59D68F71F782"/>
          </w:pPr>
          <w:r w:rsidRPr="00DE59F5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72054305E434AFB8799FA53366E8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F0C27-DD15-41DF-B1CF-57A89F00C845}"/>
      </w:docPartPr>
      <w:docPartBody>
        <w:p w:rsidR="00776879" w:rsidRDefault="00776879" w:rsidP="00776879">
          <w:pPr>
            <w:pStyle w:val="872054305E434AFB8799FA53366E850C"/>
          </w:pPr>
          <w:r>
            <w:t>Haga clic para escoger hora</w:t>
          </w:r>
        </w:p>
      </w:docPartBody>
    </w:docPart>
    <w:docPart>
      <w:docPartPr>
        <w:name w:val="C6B9F9843AB34865AC32558F6E2FA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D905-F713-49AE-B7CD-928CF4CB282D}"/>
      </w:docPartPr>
      <w:docPartBody>
        <w:p w:rsidR="00776879" w:rsidRDefault="00776879" w:rsidP="00776879">
          <w:pPr>
            <w:pStyle w:val="C6B9F9843AB34865AC32558F6E2FA362"/>
          </w:pPr>
          <w:r w:rsidRPr="00AD7C0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9F"/>
    <w:rsid w:val="00491DD0"/>
    <w:rsid w:val="004A3D1F"/>
    <w:rsid w:val="004C3B9F"/>
    <w:rsid w:val="00776879"/>
    <w:rsid w:val="009D3F18"/>
    <w:rsid w:val="00B00745"/>
    <w:rsid w:val="00EE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00745"/>
    <w:rPr>
      <w:color w:val="808080"/>
    </w:rPr>
  </w:style>
  <w:style w:type="paragraph" w:customStyle="1" w:styleId="872054305E434AFB8799FA53366E850C">
    <w:name w:val="872054305E434AFB8799FA53366E850C"/>
    <w:rsid w:val="00776879"/>
  </w:style>
  <w:style w:type="paragraph" w:customStyle="1" w:styleId="C6B9F9843AB34865AC32558F6E2FA362">
    <w:name w:val="C6B9F9843AB34865AC32558F6E2FA362"/>
    <w:rsid w:val="00776879"/>
  </w:style>
  <w:style w:type="paragraph" w:customStyle="1" w:styleId="92D4692781E0401AB566E59D68F71F782">
    <w:name w:val="92D4692781E0401AB566E59D68F71F782"/>
    <w:rsid w:val="00B0074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534</Words>
  <Characters>2938</Characters>
  <Application>Microsoft Office Word</Application>
  <DocSecurity>8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6</cp:revision>
  <cp:lastPrinted>2022-10-03T08:02:00Z</cp:lastPrinted>
  <dcterms:created xsi:type="dcterms:W3CDTF">2023-09-25T08:27:00Z</dcterms:created>
  <dcterms:modified xsi:type="dcterms:W3CDTF">2024-05-08T10:54:00Z</dcterms:modified>
</cp:coreProperties>
</file>